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B43" w:rsidRDefault="00F62B43" w:rsidP="00F62B43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-228600</wp:posOffset>
            </wp:positionV>
            <wp:extent cx="1028700" cy="1028700"/>
            <wp:effectExtent l="0" t="0" r="0" b="0"/>
            <wp:wrapNone/>
            <wp:docPr id="1" name="รูปภาพ 1" descr="คำอธิบาย: 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1" descr="คำอธิบาย: ครุฑ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62B43" w:rsidRDefault="00F62B43" w:rsidP="00F62B43"/>
    <w:p w:rsidR="00F62B43" w:rsidRDefault="00F62B43" w:rsidP="00F62B43"/>
    <w:p w:rsidR="00F62B43" w:rsidRDefault="00F62B43" w:rsidP="00F62B43"/>
    <w:p w:rsidR="00F62B43" w:rsidRDefault="00F62B43" w:rsidP="00F62B43"/>
    <w:p w:rsidR="00F62B43" w:rsidRDefault="00F62B43" w:rsidP="00F62B4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ประกาศองค์การบริหารส่วนตำบลควนพัง</w:t>
      </w:r>
    </w:p>
    <w:p w:rsidR="00F62B43" w:rsidRDefault="00F62B43" w:rsidP="00F62B4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การใช้แผนพัฒนาท้องถิ่นสี่ปี (พ.ศ. ๒๕๖๑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–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๒๕๖๔) เพิ่มเติม/เปลี่ยนแปลง </w:t>
      </w:r>
    </w:p>
    <w:p w:rsidR="00F62B43" w:rsidRDefault="00F62B43" w:rsidP="00F62B4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ครั้งที่ ๒/๒๕๖๑</w:t>
      </w:r>
    </w:p>
    <w:p w:rsidR="00F62B43" w:rsidRDefault="00F62B43" w:rsidP="00F62B43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*************************</w:t>
      </w:r>
    </w:p>
    <w:p w:rsidR="00F62B43" w:rsidRDefault="00F62B43" w:rsidP="00F62B43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ด้วยองค์การบริหารส่วนตำบลควนพัง  ได้จัดทำแผนพัฒนาท้องถิ่นสี่ปี (พ.ศ. ๒๕๖๑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/>
          <w:sz w:val="32"/>
          <w:szCs w:val="32"/>
          <w:cs/>
        </w:rPr>
        <w:t xml:space="preserve"> ๒๕๖๔) เพิ่มเติม/เปลี่ยนแปลง ครั้งที่ ๒/๒๕๖๑  เพื่อใช้เป็นแนวทางในการพัฒนา และกรอบในการบริหารงบประมาณขององค์การบริหารส่วนตำบลควนพังในช่วงของแผนนี้  โดยได้รับการพิจารณาให้ความเห็นชอบจากสภาองค์การบริหารส่วนตำบลควนพัง ในคราวประชุมสภาสมัยวิสามัญ สมัยที่ ๓ ครั้งที่ ๑/๒๕๖๑ </w:t>
      </w:r>
    </w:p>
    <w:p w:rsidR="00F62B43" w:rsidRDefault="00F62B43" w:rsidP="00F62B43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อาศัยอำนาจตามระเบียบกระทรวงมหาดไทย ว่าด้วยการจัดทำแผนพัฒนาขององค์กรปกครองส่วนท้องถิ่น พ.ศ. ๒๕๔๘  แก้ไขเพิ่มเติม (ฉบับที่ ๒)  พ.ศ. ๒๕๕๙  ข้อ ๒๒ และ ข้อ ๒๔  จึงขอประกาศใช้แผนพัฒนาท้องถิ่นสี่ปี (พ.ศ. ๒๕๖๑ </w:t>
      </w:r>
      <w:r>
        <w:rPr>
          <w:rFonts w:ascii="TH SarabunPSK" w:hAnsi="TH SarabunPSK" w:cs="TH SarabunPSK"/>
          <w:sz w:val="32"/>
          <w:szCs w:val="32"/>
        </w:rPr>
        <w:t xml:space="preserve">– </w:t>
      </w:r>
      <w:r>
        <w:rPr>
          <w:rFonts w:ascii="TH SarabunPSK" w:hAnsi="TH SarabunPSK" w:cs="TH SarabunPSK"/>
          <w:sz w:val="32"/>
          <w:szCs w:val="32"/>
          <w:cs/>
        </w:rPr>
        <w:t xml:space="preserve">๒๕๖๔)  เพิ่มเติม/เปลี่ยนแปลง ครั้งที่ ๒/๒๕๖๑  </w:t>
      </w:r>
    </w:p>
    <w:p w:rsidR="00F62B43" w:rsidRDefault="00F62B43" w:rsidP="00F62B43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จึงประกาศมาให้ทราบโดยทั่วกัน</w:t>
      </w:r>
    </w:p>
    <w:p w:rsidR="00F62B43" w:rsidRDefault="00F62B43" w:rsidP="00F62B43">
      <w:pPr>
        <w:rPr>
          <w:rFonts w:ascii="TH SarabunPSK" w:hAnsi="TH SarabunPSK" w:cs="TH SarabunPSK"/>
          <w:sz w:val="32"/>
          <w:szCs w:val="32"/>
        </w:rPr>
      </w:pPr>
    </w:p>
    <w:p w:rsidR="00F62B43" w:rsidRDefault="00F62B43" w:rsidP="00F62B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ประกาศ  ณ  วันที่  ๒๗  เดือนกันยายน  พ.ศ. ๒๕๖๑</w:t>
      </w:r>
    </w:p>
    <w:p w:rsidR="00F62B43" w:rsidRDefault="00F62B43" w:rsidP="00F62B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2B43" w:rsidRDefault="002A749C" w:rsidP="00F62B43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>นุ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กูล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 ธานีรัตน์</w:t>
      </w:r>
    </w:p>
    <w:p w:rsidR="00F62B43" w:rsidRDefault="00F62B43" w:rsidP="00F62B43">
      <w:pPr>
        <w:jc w:val="center"/>
        <w:rPr>
          <w:rFonts w:ascii="TH SarabunPSK" w:hAnsi="TH SarabunPSK" w:cs="TH SarabunPSK"/>
          <w:sz w:val="16"/>
          <w:szCs w:val="16"/>
        </w:rPr>
      </w:pPr>
    </w:p>
    <w:p w:rsidR="00F62B43" w:rsidRDefault="00F62B43" w:rsidP="00F62B43">
      <w:pPr>
        <w:jc w:val="center"/>
        <w:rPr>
          <w:rFonts w:ascii="TH SarabunPSK" w:hAnsi="TH SarabunPSK" w:cs="TH SarabunPSK"/>
          <w:sz w:val="16"/>
          <w:szCs w:val="16"/>
        </w:rPr>
      </w:pPr>
    </w:p>
    <w:p w:rsidR="00F62B43" w:rsidRDefault="00F62B43" w:rsidP="00F62B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(นายนุ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กูล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 ธานีรัตน์)</w:t>
      </w:r>
    </w:p>
    <w:p w:rsidR="00F62B43" w:rsidRDefault="00F62B43" w:rsidP="00F62B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นายกองค์การบริหารส่วนตำบลควนพัง</w:t>
      </w:r>
    </w:p>
    <w:p w:rsidR="00F62B43" w:rsidRDefault="00F62B43" w:rsidP="00F62B43">
      <w:pPr>
        <w:rPr>
          <w:rFonts w:ascii="TH SarabunPSK" w:hAnsi="TH SarabunPSK" w:cs="TH SarabunPSK"/>
          <w:sz w:val="32"/>
          <w:szCs w:val="32"/>
        </w:rPr>
      </w:pPr>
    </w:p>
    <w:p w:rsidR="00F62B43" w:rsidRDefault="00F62B43" w:rsidP="00F62B43">
      <w:pPr>
        <w:rPr>
          <w:rFonts w:ascii="TH SarabunPSK" w:hAnsi="TH SarabunPSK" w:cs="TH SarabunPSK"/>
          <w:sz w:val="32"/>
          <w:szCs w:val="32"/>
          <w:cs/>
        </w:rPr>
      </w:pPr>
    </w:p>
    <w:p w:rsidR="00F62B43" w:rsidRDefault="00F62B43" w:rsidP="00F62B43">
      <w:pPr>
        <w:rPr>
          <w:rFonts w:ascii="TH SarabunPSK" w:hAnsi="TH SarabunPSK" w:cs="TH SarabunPSK"/>
          <w:sz w:val="32"/>
          <w:szCs w:val="32"/>
        </w:rPr>
      </w:pPr>
    </w:p>
    <w:p w:rsidR="00F62B43" w:rsidRDefault="00F62B43" w:rsidP="00F62B43">
      <w:pPr>
        <w:rPr>
          <w:rFonts w:ascii="TH SarabunPSK" w:hAnsi="TH SarabunPSK" w:cs="TH SarabunPSK"/>
          <w:sz w:val="32"/>
          <w:szCs w:val="32"/>
        </w:rPr>
      </w:pPr>
    </w:p>
    <w:p w:rsidR="00F62B43" w:rsidRDefault="00F62B43" w:rsidP="00F62B43">
      <w:pPr>
        <w:rPr>
          <w:rFonts w:ascii="TH SarabunPSK" w:hAnsi="TH SarabunPSK" w:cs="TH SarabunPSK"/>
          <w:sz w:val="32"/>
          <w:szCs w:val="32"/>
        </w:rPr>
      </w:pPr>
    </w:p>
    <w:p w:rsidR="00F62B43" w:rsidRDefault="00F62B43" w:rsidP="00F62B43">
      <w:pPr>
        <w:rPr>
          <w:rFonts w:ascii="TH SarabunPSK" w:hAnsi="TH SarabunPSK" w:cs="TH SarabunPSK"/>
          <w:sz w:val="32"/>
          <w:szCs w:val="32"/>
        </w:rPr>
      </w:pPr>
    </w:p>
    <w:p w:rsidR="00F62B43" w:rsidRDefault="00F62B43" w:rsidP="00F62B43">
      <w:pPr>
        <w:rPr>
          <w:rFonts w:ascii="TH SarabunPSK" w:hAnsi="TH SarabunPSK" w:cs="TH SarabunPSK"/>
          <w:sz w:val="32"/>
          <w:szCs w:val="32"/>
        </w:rPr>
      </w:pPr>
    </w:p>
    <w:p w:rsidR="00F62B43" w:rsidRDefault="00F62B43" w:rsidP="00F62B43">
      <w:pPr>
        <w:rPr>
          <w:rFonts w:ascii="TH SarabunPSK" w:hAnsi="TH SarabunPSK" w:cs="TH SarabunPSK"/>
          <w:sz w:val="32"/>
          <w:szCs w:val="32"/>
        </w:rPr>
      </w:pPr>
    </w:p>
    <w:p w:rsidR="00F62B43" w:rsidRDefault="00F62B43" w:rsidP="00F62B43">
      <w:pPr>
        <w:rPr>
          <w:rFonts w:ascii="TH SarabunPSK" w:hAnsi="TH SarabunPSK" w:cs="TH SarabunPSK"/>
          <w:sz w:val="32"/>
          <w:szCs w:val="32"/>
        </w:rPr>
      </w:pPr>
    </w:p>
    <w:p w:rsidR="00F62B43" w:rsidRDefault="00F62B43" w:rsidP="00F62B43">
      <w:pPr>
        <w:jc w:val="center"/>
      </w:pPr>
    </w:p>
    <w:p w:rsidR="00F62B43" w:rsidRDefault="00F62B43" w:rsidP="00F62B43"/>
    <w:p w:rsidR="005D32E5" w:rsidRDefault="005D32E5">
      <w:bookmarkStart w:id="0" w:name="_GoBack"/>
      <w:bookmarkEnd w:id="0"/>
    </w:p>
    <w:sectPr w:rsidR="005D32E5" w:rsidSect="00DD53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>
    <w:applyBreakingRules/>
  </w:compat>
  <w:rsids>
    <w:rsidRoot w:val="00F62B43"/>
    <w:rsid w:val="002A749C"/>
    <w:rsid w:val="005D32E5"/>
    <w:rsid w:val="009D3FAE"/>
    <w:rsid w:val="00DD5363"/>
    <w:rsid w:val="00F62B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B43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D3F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4">
    <w:name w:val="heading 4"/>
    <w:basedOn w:val="a"/>
    <w:next w:val="a"/>
    <w:link w:val="40"/>
    <w:qFormat/>
    <w:rsid w:val="009D3FAE"/>
    <w:pPr>
      <w:keepNext/>
      <w:jc w:val="center"/>
      <w:outlineLvl w:val="3"/>
    </w:pPr>
    <w:rPr>
      <w:rFonts w:ascii="Cordia New" w:eastAsia="Cordia New" w:hAnsi="Cordia New" w:cs="Cordia New"/>
      <w:sz w:val="36"/>
      <w:szCs w:val="36"/>
    </w:rPr>
  </w:style>
  <w:style w:type="paragraph" w:styleId="7">
    <w:name w:val="heading 7"/>
    <w:basedOn w:val="a"/>
    <w:next w:val="a"/>
    <w:link w:val="70"/>
    <w:semiHidden/>
    <w:unhideWhenUsed/>
    <w:qFormat/>
    <w:rsid w:val="009D3FAE"/>
    <w:pPr>
      <w:spacing w:before="240" w:after="60"/>
      <w:outlineLvl w:val="6"/>
    </w:pPr>
    <w:rPr>
      <w:rFonts w:ascii="Calibri" w:hAnsi="Calibri" w:cs="Cordia New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semiHidden/>
    <w:rsid w:val="009D3FAE"/>
    <w:rPr>
      <w:rFonts w:ascii="Cambria" w:hAnsi="Cambria"/>
      <w:b/>
      <w:bCs/>
      <w:i/>
      <w:iCs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9D3FAE"/>
    <w:rPr>
      <w:rFonts w:ascii="Cordia New" w:eastAsia="Cordia New" w:hAnsi="Cordia New" w:cs="Cordia New"/>
      <w:sz w:val="36"/>
      <w:szCs w:val="36"/>
    </w:rPr>
  </w:style>
  <w:style w:type="character" w:customStyle="1" w:styleId="70">
    <w:name w:val="หัวเรื่อง 7 อักขระ"/>
    <w:link w:val="7"/>
    <w:semiHidden/>
    <w:rsid w:val="009D3FAE"/>
    <w:rPr>
      <w:rFonts w:ascii="Calibri" w:hAnsi="Calibri" w:cs="Cordia New"/>
      <w:sz w:val="24"/>
      <w:szCs w:val="30"/>
    </w:rPr>
  </w:style>
  <w:style w:type="paragraph" w:styleId="a3">
    <w:name w:val="Title"/>
    <w:basedOn w:val="a"/>
    <w:link w:val="a4"/>
    <w:qFormat/>
    <w:rsid w:val="009D3FAE"/>
    <w:pPr>
      <w:jc w:val="center"/>
    </w:pPr>
    <w:rPr>
      <w:rFonts w:ascii="Cordia New" w:hAnsi="Cordia New" w:cs="Cordi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9D3FAE"/>
    <w:rPr>
      <w:rFonts w:ascii="Cordia New" w:hAnsi="Cordia New" w:cs="Cordia New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B43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D3F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4">
    <w:name w:val="heading 4"/>
    <w:basedOn w:val="a"/>
    <w:next w:val="a"/>
    <w:link w:val="40"/>
    <w:qFormat/>
    <w:rsid w:val="009D3FAE"/>
    <w:pPr>
      <w:keepNext/>
      <w:jc w:val="center"/>
      <w:outlineLvl w:val="3"/>
    </w:pPr>
    <w:rPr>
      <w:rFonts w:ascii="Cordia New" w:eastAsia="Cordia New" w:hAnsi="Cordia New" w:cs="Cordia New"/>
      <w:sz w:val="36"/>
      <w:szCs w:val="36"/>
    </w:rPr>
  </w:style>
  <w:style w:type="paragraph" w:styleId="7">
    <w:name w:val="heading 7"/>
    <w:basedOn w:val="a"/>
    <w:next w:val="a"/>
    <w:link w:val="70"/>
    <w:semiHidden/>
    <w:unhideWhenUsed/>
    <w:qFormat/>
    <w:rsid w:val="009D3FAE"/>
    <w:pPr>
      <w:spacing w:before="240" w:after="60"/>
      <w:outlineLvl w:val="6"/>
    </w:pPr>
    <w:rPr>
      <w:rFonts w:ascii="Calibri" w:hAnsi="Calibri" w:cs="Cordia New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semiHidden/>
    <w:rsid w:val="009D3FAE"/>
    <w:rPr>
      <w:rFonts w:ascii="Cambria" w:hAnsi="Cambria"/>
      <w:b/>
      <w:bCs/>
      <w:i/>
      <w:iCs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9D3FAE"/>
    <w:rPr>
      <w:rFonts w:ascii="Cordia New" w:eastAsia="Cordia New" w:hAnsi="Cordia New" w:cs="Cordia New"/>
      <w:sz w:val="36"/>
      <w:szCs w:val="36"/>
    </w:rPr>
  </w:style>
  <w:style w:type="character" w:customStyle="1" w:styleId="70">
    <w:name w:val="หัวเรื่อง 7 อักขระ"/>
    <w:link w:val="7"/>
    <w:semiHidden/>
    <w:rsid w:val="009D3FAE"/>
    <w:rPr>
      <w:rFonts w:ascii="Calibri" w:hAnsi="Calibri" w:cs="Cordia New"/>
      <w:sz w:val="24"/>
      <w:szCs w:val="30"/>
    </w:rPr>
  </w:style>
  <w:style w:type="paragraph" w:styleId="a3">
    <w:name w:val="Title"/>
    <w:basedOn w:val="a"/>
    <w:link w:val="a4"/>
    <w:qFormat/>
    <w:rsid w:val="009D3FAE"/>
    <w:pPr>
      <w:jc w:val="center"/>
    </w:pPr>
    <w:rPr>
      <w:rFonts w:ascii="Cordia New" w:hAnsi="Cordia New" w:cs="Cordi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9D3FAE"/>
    <w:rPr>
      <w:rFonts w:ascii="Cordia New" w:hAnsi="Cordia New" w:cs="Cordia New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1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JoyBooK</cp:lastModifiedBy>
  <cp:revision>2</cp:revision>
  <dcterms:created xsi:type="dcterms:W3CDTF">2018-10-05T02:56:00Z</dcterms:created>
  <dcterms:modified xsi:type="dcterms:W3CDTF">2018-10-05T02:56:00Z</dcterms:modified>
</cp:coreProperties>
</file>