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CDC" w:rsidRPr="00130CDC" w:rsidRDefault="00130CDC" w:rsidP="00130CDC">
      <w:pPr>
        <w:pBdr>
          <w:bottom w:val="single" w:sz="6" w:space="0" w:color="A2A9B1"/>
        </w:pBdr>
        <w:spacing w:after="60" w:line="384" w:lineRule="atLeast"/>
        <w:outlineLvl w:val="0"/>
        <w:rPr>
          <w:rFonts w:ascii="Georgia" w:eastAsia="Times New Roman" w:hAnsi="Georgia" w:cs="Angsana New"/>
          <w:color w:val="000000"/>
          <w:kern w:val="36"/>
          <w:sz w:val="50"/>
          <w:szCs w:val="50"/>
        </w:rPr>
      </w:pPr>
      <w:r>
        <w:rPr>
          <w:rFonts w:ascii="Georgia" w:eastAsia="Times New Roman" w:hAnsi="Georgia" w:cs="Angsana New" w:hint="cs"/>
          <w:color w:val="000000"/>
          <w:kern w:val="36"/>
          <w:sz w:val="50"/>
          <w:szCs w:val="50"/>
          <w:cs/>
        </w:rPr>
        <w:t>อำนาจหน้าที่ของอ</w:t>
      </w:r>
      <w:r w:rsidRPr="00130CDC">
        <w:rPr>
          <w:rFonts w:ascii="Georgia" w:eastAsia="Times New Roman" w:hAnsi="Georgia" w:cs="Angsana New"/>
          <w:color w:val="000000"/>
          <w:kern w:val="36"/>
          <w:sz w:val="50"/>
          <w:szCs w:val="50"/>
          <w:cs/>
        </w:rPr>
        <w:t>งค์การบริหารส่วนตำบล</w:t>
      </w:r>
    </w:p>
    <w:p w:rsidR="00130CDC" w:rsidRPr="00130CDC" w:rsidRDefault="00130CDC" w:rsidP="00130CDC">
      <w:pPr>
        <w:spacing w:before="120" w:after="120" w:line="240" w:lineRule="auto"/>
        <w:ind w:firstLine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b/>
          <w:bCs/>
          <w:color w:val="222222"/>
          <w:sz w:val="32"/>
          <w:szCs w:val="32"/>
          <w:cs/>
        </w:rPr>
        <w:t>องค์การบริหารส่วนตำบล</w:t>
      </w: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</w:rPr>
        <w:t> </w:t>
      </w: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มีชื่อย่อเป็นทางการว่า</w:t>
      </w: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</w:rPr>
        <w:t> </w:t>
      </w:r>
      <w:proofErr w:type="spellStart"/>
      <w:r w:rsidRPr="00130CDC">
        <w:rPr>
          <w:rFonts w:ascii="TH SarabunIT๙" w:eastAsia="Times New Roman" w:hAnsi="TH SarabunIT๙" w:cs="TH SarabunIT๙"/>
          <w:b/>
          <w:bCs/>
          <w:color w:val="222222"/>
          <w:sz w:val="32"/>
          <w:szCs w:val="32"/>
          <w:cs/>
        </w:rPr>
        <w:t>อบต</w:t>
      </w:r>
      <w:proofErr w:type="spellEnd"/>
      <w:r w:rsidRPr="00130CDC">
        <w:rPr>
          <w:rFonts w:ascii="TH SarabunIT๙" w:eastAsia="Times New Roman" w:hAnsi="TH SarabunIT๙" w:cs="TH SarabunIT๙"/>
          <w:b/>
          <w:bCs/>
          <w:color w:val="222222"/>
          <w:sz w:val="32"/>
          <w:szCs w:val="32"/>
          <w:cs/>
        </w:rPr>
        <w:t>.</w:t>
      </w: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</w:rPr>
        <w:t> </w:t>
      </w: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มีฐานะเป็นนิติบุคคล และเป็น ราชการบริหารส่วนท้องถิ่นรูปแบบหนึ่ง ซึ่งจัดตั้งขึ้นตามพระราชบัญญัติสภาตำบลและองค์การบริหารส่วนตำบล พ.ศ. 2537 แล</w:t>
      </w:r>
      <w:r w:rsidR="00D518A9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 xml:space="preserve">ะที่แก้ไขเพิ่มเติมจนถึงฉบับที่ </w:t>
      </w:r>
      <w:r w:rsidR="00D518A9">
        <w:rPr>
          <w:rFonts w:ascii="TH SarabunIT๙" w:eastAsia="Times New Roman" w:hAnsi="TH SarabunIT๙" w:cs="TH SarabunIT๙" w:hint="cs"/>
          <w:color w:val="222222"/>
          <w:sz w:val="32"/>
          <w:szCs w:val="32"/>
          <w:cs/>
        </w:rPr>
        <w:t>7</w:t>
      </w:r>
      <w:r w:rsidR="00D518A9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 xml:space="preserve"> พ.ศ. 25</w:t>
      </w:r>
      <w:r w:rsidR="00D518A9">
        <w:rPr>
          <w:rFonts w:ascii="TH SarabunIT๙" w:eastAsia="Times New Roman" w:hAnsi="TH SarabunIT๙" w:cs="TH SarabunIT๙" w:hint="cs"/>
          <w:color w:val="222222"/>
          <w:sz w:val="32"/>
          <w:szCs w:val="32"/>
          <w:cs/>
        </w:rPr>
        <w:t>6</w:t>
      </w:r>
      <w:bookmarkStart w:id="0" w:name="_GoBack"/>
      <w:bookmarkEnd w:id="0"/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2 โดยยกฐานะจากสภา</w:t>
      </w:r>
      <w:hyperlink r:id="rId6" w:tooltip="ตำบล" w:history="1">
        <w:r w:rsidRPr="00130CDC">
          <w:rPr>
            <w:rFonts w:ascii="TH SarabunIT๙" w:eastAsia="Times New Roman" w:hAnsi="TH SarabunIT๙" w:cs="TH SarabunIT๙"/>
            <w:color w:val="0B0080"/>
            <w:sz w:val="32"/>
            <w:szCs w:val="32"/>
            <w:u w:val="single"/>
            <w:cs/>
          </w:rPr>
          <w:t>ตำบล</w:t>
        </w:r>
      </w:hyperlink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ที่มีรายได้โดยไม่รวมเงินอุดหนุนในปีงบประมาณที่ล่วงมาติดต่อกันสามปีเฉลี่ยไม่ต่ำกว่าปีละหนึ่งแสนห้าหมื่นบาท</w:t>
      </w:r>
    </w:p>
    <w:p w:rsidR="00130CDC" w:rsidRPr="00130CDC" w:rsidRDefault="00130CDC" w:rsidP="00130CDC">
      <w:pPr>
        <w:shd w:val="clear" w:color="auto" w:fill="F8F9FA"/>
        <w:spacing w:before="240" w:after="60" w:line="240" w:lineRule="auto"/>
        <w:outlineLvl w:val="1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เนื้อหา</w:t>
      </w:r>
    </w:p>
    <w:p w:rsidR="00130CDC" w:rsidRPr="00130CDC" w:rsidRDefault="00130CDC" w:rsidP="00130CDC">
      <w:pPr>
        <w:numPr>
          <w:ilvl w:val="0"/>
          <w:numId w:val="4"/>
        </w:numPr>
        <w:shd w:val="clear" w:color="auto" w:fill="F8F9FA"/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hyperlink r:id="rId7" w:anchor="%E0%B8%A3%E0%B8%B9%E0%B8%9B%E0%B9%81%E0%B8%9A%E0%B8%9A%E0%B8%AD%E0%B8%87%E0%B8%84%E0%B9%8C%E0%B8%81%E0%B8%B2%E0%B8%A3" w:history="1">
        <w:r w:rsidRPr="00130CDC">
          <w:rPr>
            <w:rFonts w:ascii="TH SarabunIT๙" w:eastAsia="Times New Roman" w:hAnsi="TH SarabunIT๙" w:cs="TH SarabunIT๙"/>
            <w:color w:val="0B0080"/>
            <w:sz w:val="32"/>
            <w:szCs w:val="32"/>
            <w:cs/>
          </w:rPr>
          <w:t>รูปแบบองค์การ</w:t>
        </w:r>
      </w:hyperlink>
    </w:p>
    <w:p w:rsidR="00130CDC" w:rsidRPr="00130CDC" w:rsidRDefault="00130CDC" w:rsidP="00130CDC">
      <w:pPr>
        <w:numPr>
          <w:ilvl w:val="0"/>
          <w:numId w:val="4"/>
        </w:numPr>
        <w:shd w:val="clear" w:color="auto" w:fill="F8F9FA"/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hyperlink r:id="rId8" w:anchor="%E0%B8%81%E0%B8%B2%E0%B8%A3%E0%B8%9A%E0%B8%A3%E0%B8%B4%E0%B8%AB%E0%B8%B2%E0%B8%A3" w:history="1">
        <w:r w:rsidRPr="00130CDC">
          <w:rPr>
            <w:rFonts w:ascii="TH SarabunIT๙" w:eastAsia="Times New Roman" w:hAnsi="TH SarabunIT๙" w:cs="TH SarabunIT๙"/>
            <w:color w:val="0B0080"/>
            <w:sz w:val="32"/>
            <w:szCs w:val="32"/>
            <w:cs/>
          </w:rPr>
          <w:t>การบริหาร</w:t>
        </w:r>
      </w:hyperlink>
    </w:p>
    <w:p w:rsidR="00130CDC" w:rsidRPr="00130CDC" w:rsidRDefault="00130CDC" w:rsidP="00130CDC">
      <w:pPr>
        <w:numPr>
          <w:ilvl w:val="1"/>
          <w:numId w:val="4"/>
        </w:numPr>
        <w:shd w:val="clear" w:color="auto" w:fill="F8F9FA"/>
        <w:spacing w:before="100" w:beforeAutospacing="1" w:after="24" w:line="240" w:lineRule="auto"/>
        <w:ind w:left="108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hyperlink r:id="rId9" w:anchor="%E0%B8%AD%E0%B8%B3%E0%B8%99%E0%B8%B2%E0%B8%88%E0%B8%AB%E0%B8%99%E0%B9%89%E0%B8%B2%E0%B8%97%E0%B8%B5%E0%B9%88%E0%B8%82%E0%B8%AD%E0%B8%87_%E0%B8%AD%E0%B8%9A%E0%B8%95." w:history="1">
        <w:r w:rsidRPr="00130CDC">
          <w:rPr>
            <w:rFonts w:ascii="TH SarabunIT๙" w:eastAsia="Times New Roman" w:hAnsi="TH SarabunIT๙" w:cs="TH SarabunIT๙"/>
            <w:color w:val="0B0080"/>
            <w:sz w:val="32"/>
            <w:szCs w:val="32"/>
            <w:cs/>
          </w:rPr>
          <w:t xml:space="preserve">อำนาจหน้าที่ของ </w:t>
        </w:r>
        <w:proofErr w:type="spellStart"/>
        <w:r w:rsidRPr="00130CDC">
          <w:rPr>
            <w:rFonts w:ascii="TH SarabunIT๙" w:eastAsia="Times New Roman" w:hAnsi="TH SarabunIT๙" w:cs="TH SarabunIT๙"/>
            <w:color w:val="0B0080"/>
            <w:sz w:val="32"/>
            <w:szCs w:val="32"/>
            <w:cs/>
          </w:rPr>
          <w:t>อบต</w:t>
        </w:r>
        <w:proofErr w:type="spellEnd"/>
        <w:r w:rsidRPr="00130CDC">
          <w:rPr>
            <w:rFonts w:ascii="TH SarabunIT๙" w:eastAsia="Times New Roman" w:hAnsi="TH SarabunIT๙" w:cs="TH SarabunIT๙"/>
            <w:color w:val="0B0080"/>
            <w:sz w:val="32"/>
            <w:szCs w:val="32"/>
            <w:cs/>
          </w:rPr>
          <w:t>.</w:t>
        </w:r>
      </w:hyperlink>
    </w:p>
    <w:p w:rsidR="00130CDC" w:rsidRPr="00130CDC" w:rsidRDefault="00130CDC" w:rsidP="00130CDC">
      <w:pPr>
        <w:numPr>
          <w:ilvl w:val="1"/>
          <w:numId w:val="4"/>
        </w:numPr>
        <w:shd w:val="clear" w:color="auto" w:fill="F8F9FA"/>
        <w:spacing w:before="100" w:beforeAutospacing="1" w:after="24" w:line="240" w:lineRule="auto"/>
        <w:ind w:left="108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hyperlink r:id="rId10" w:anchor="%E0%B8%AD%E0%B8%B3%E0%B8%99%E0%B8%B2%E0%B8%88%E0%B8%AB%E0%B8%99%E0%B9%89%E0%B8%B2%E0%B8%97%E0%B8%B5%E0%B9%88%E0%B8%95%E0%B8%B2%E0%B8%A1%E0%B9%81%E0%B8%9C%E0%B8%99%E0%B9%81%E0%B8%A5%E0%B8%B0%E0%B8%82%E0%B8%B1%E0%B9%89%E0%B8%99%E0%B8%95%E0%B8%AD%E0%B8%99%E0%B8%81%E0%B8%B2%E0%B8%A3%E0%B8%81%E0%B8%A3%E0%B8%B0%E0%B8%88%E0%B8%B2%E0%B8%A2%E0%B8%AD%E0%B8%B3%E0%B8%99%E0%B8%B2%E0%B8%88" w:history="1">
        <w:r w:rsidRPr="00130CDC">
          <w:rPr>
            <w:rFonts w:ascii="TH SarabunIT๙" w:eastAsia="Times New Roman" w:hAnsi="TH SarabunIT๙" w:cs="TH SarabunIT๙"/>
            <w:color w:val="0B0080"/>
            <w:sz w:val="32"/>
            <w:szCs w:val="32"/>
            <w:cs/>
          </w:rPr>
          <w:t>อำนาจหน้าที่ตามแผนและขั้นตอนการกระจายอำนาจ</w:t>
        </w:r>
      </w:hyperlink>
    </w:p>
    <w:p w:rsidR="00130CDC" w:rsidRPr="00130CDC" w:rsidRDefault="00130CDC" w:rsidP="00130CDC">
      <w:pPr>
        <w:numPr>
          <w:ilvl w:val="0"/>
          <w:numId w:val="4"/>
        </w:numPr>
        <w:shd w:val="clear" w:color="auto" w:fill="F8F9FA"/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hyperlink r:id="rId11" w:anchor="%E0%B9%82%E0%B8%84%E0%B8%A3%E0%B8%87%E0%B8%AA%E0%B8%A3%E0%B9%89%E0%B8%B2%E0%B8%87%E0%B8%AD%E0%B8%87%E0%B8%84%E0%B9%8C%E0%B8%81%E0%B8%A3%E0%B8%82%E0%B8%AD%E0%B8%87_%E0%B8%AD%E0%B8%9A%E0%B8%95." w:history="1">
        <w:r w:rsidRPr="00130CDC">
          <w:rPr>
            <w:rFonts w:ascii="TH SarabunIT๙" w:eastAsia="Times New Roman" w:hAnsi="TH SarabunIT๙" w:cs="TH SarabunIT๙"/>
            <w:color w:val="0B0080"/>
            <w:sz w:val="32"/>
            <w:szCs w:val="32"/>
            <w:cs/>
          </w:rPr>
          <w:t xml:space="preserve">โครงสร้างองค์กรของ </w:t>
        </w:r>
        <w:proofErr w:type="spellStart"/>
        <w:r w:rsidRPr="00130CDC">
          <w:rPr>
            <w:rFonts w:ascii="TH SarabunIT๙" w:eastAsia="Times New Roman" w:hAnsi="TH SarabunIT๙" w:cs="TH SarabunIT๙"/>
            <w:color w:val="0B0080"/>
            <w:sz w:val="32"/>
            <w:szCs w:val="32"/>
            <w:cs/>
          </w:rPr>
          <w:t>อบต</w:t>
        </w:r>
        <w:proofErr w:type="spellEnd"/>
        <w:r w:rsidRPr="00130CDC">
          <w:rPr>
            <w:rFonts w:ascii="TH SarabunIT๙" w:eastAsia="Times New Roman" w:hAnsi="TH SarabunIT๙" w:cs="TH SarabunIT๙"/>
            <w:color w:val="0B0080"/>
            <w:sz w:val="32"/>
            <w:szCs w:val="32"/>
            <w:cs/>
          </w:rPr>
          <w:t>.</w:t>
        </w:r>
      </w:hyperlink>
    </w:p>
    <w:p w:rsidR="00130CDC" w:rsidRPr="00130CDC" w:rsidRDefault="00130CDC" w:rsidP="00130CDC">
      <w:pPr>
        <w:pBdr>
          <w:bottom w:val="single" w:sz="6" w:space="0" w:color="A2A9B1"/>
        </w:pBdr>
        <w:spacing w:before="240" w:after="60" w:line="240" w:lineRule="auto"/>
        <w:outlineLvl w:val="1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รูปแบบองค์การ</w:t>
      </w:r>
    </w:p>
    <w:p w:rsidR="00130CDC" w:rsidRPr="00130CDC" w:rsidRDefault="00130CDC" w:rsidP="00130CDC">
      <w:pPr>
        <w:spacing w:before="120" w:after="120" w:line="240" w:lineRule="auto"/>
        <w:ind w:firstLine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องค์การบริหารส่วนตำบล ประกอบด้วย สภาองค์การบริหารส่วนตำบล และนายกองค์การบริหารส่วนตำบล</w:t>
      </w:r>
    </w:p>
    <w:p w:rsidR="00130CDC" w:rsidRPr="00130CDC" w:rsidRDefault="00130CDC" w:rsidP="00130CDC">
      <w:pPr>
        <w:numPr>
          <w:ilvl w:val="0"/>
          <w:numId w:val="5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สภาองค์การบริหารส่วนตำบล ประกอบด้วยสมาชิกสภาองค์การบริ</w:t>
      </w:r>
      <w:r w:rsidR="00473FA6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หารส่วนตำบล จำนวนหมู่บ้านละ</w:t>
      </w:r>
      <w:r w:rsidR="0054004D">
        <w:rPr>
          <w:rFonts w:ascii="TH SarabunIT๙" w:eastAsia="Times New Roman" w:hAnsi="TH SarabunIT๙" w:cs="TH SarabunIT๙" w:hint="cs"/>
          <w:color w:val="222222"/>
          <w:sz w:val="32"/>
          <w:szCs w:val="32"/>
          <w:cs/>
        </w:rPr>
        <w:t>หนึ่ง</w:t>
      </w: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คน ซึ่งเลือกตั้งขึ้นโดยราษฎรผู้มีสิทธิเลือกตั้งในแต่ละหมู่บ้านในเขตองค์การบริหารส่วนตำบลนั้น</w:t>
      </w:r>
    </w:p>
    <w:p w:rsidR="00130CDC" w:rsidRPr="00130CDC" w:rsidRDefault="00130CDC" w:rsidP="00130CDC">
      <w:pPr>
        <w:numPr>
          <w:ilvl w:val="0"/>
          <w:numId w:val="5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องค์การบริหารส่วนตำบลมีนายกองค์การบริหารส่วนตำบล 1 คน และรองนายกองค์การบริหารส่วนตำบลได้ไม่เกิน 2 คน ซึ่งมาจากการเลือกตั้งผู้บริหารท้องถิ่นโดยตรงจากการเลือกตั้งโดยตรงของประชาชนตามกฎหมายว่าด้วยการเลือกตั้งสมาชิกสภาท้องถิ่นหรือผู้บริหารท้องถิ่น</w:t>
      </w:r>
    </w:p>
    <w:p w:rsidR="00130CDC" w:rsidRPr="00130CDC" w:rsidRDefault="00130CDC" w:rsidP="00130CDC">
      <w:pPr>
        <w:pBdr>
          <w:bottom w:val="single" w:sz="6" w:space="0" w:color="A2A9B1"/>
        </w:pBdr>
        <w:spacing w:before="240" w:after="60" w:line="240" w:lineRule="auto"/>
        <w:outlineLvl w:val="1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การบริหาร</w:t>
      </w:r>
    </w:p>
    <w:p w:rsidR="00130CDC" w:rsidRPr="00130CDC" w:rsidRDefault="00130CDC" w:rsidP="00130CDC">
      <w:pPr>
        <w:spacing w:before="120" w:after="120" w:line="240" w:lineRule="auto"/>
        <w:ind w:firstLine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 xml:space="preserve">กฎหมายกำหนดให้มีคณะกรรมการบริหาร </w:t>
      </w:r>
      <w:proofErr w:type="spellStart"/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อบต</w:t>
      </w:r>
      <w:proofErr w:type="spellEnd"/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. (ม.58) ประกอบด้วยนายกองค์การบริหารส่วนตำบล 1 คน รองนายกองค์การบริหารส่วนตำบล 2 คน ซึ่งมาจากการเลือกตั้งโดยตรงของประชาชน ผู้บริหารขององค์การบริหารส่วนตำบลหรือผู้บริหารท้องถิ่นเรียกว่านายกองค์การบริหารส่วนตำบล ซึ่งมาจาก</w:t>
      </w:r>
      <w:hyperlink r:id="rId12" w:tooltip="การเลือกตั้งผู้บริหารท้องถิ่นโดยตรง (ไม่มีหน้า)" w:history="1">
        <w:r w:rsidRPr="00130CDC">
          <w:rPr>
            <w:rFonts w:ascii="TH SarabunIT๙" w:eastAsia="Times New Roman" w:hAnsi="TH SarabunIT๙" w:cs="TH SarabunIT๙"/>
            <w:color w:val="A55858"/>
            <w:sz w:val="32"/>
            <w:szCs w:val="32"/>
            <w:u w:val="single"/>
            <w:cs/>
          </w:rPr>
          <w:t>การเลือกตั้งผู้บริหารท้องถิ่นโดยตรง</w:t>
        </w:r>
      </w:hyperlink>
    </w:p>
    <w:p w:rsidR="00130CDC" w:rsidRPr="00130CDC" w:rsidRDefault="00130CDC" w:rsidP="00130CDC">
      <w:pPr>
        <w:spacing w:before="72" w:after="0" w:line="240" w:lineRule="auto"/>
        <w:outlineLvl w:val="2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อำนาจหน้าที่ของ </w:t>
      </w:r>
      <w:proofErr w:type="spellStart"/>
      <w:r w:rsidRPr="00130CD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อบต</w:t>
      </w:r>
      <w:proofErr w:type="spellEnd"/>
      <w:r w:rsidRPr="00130CD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.</w:t>
      </w:r>
    </w:p>
    <w:p w:rsidR="00130CDC" w:rsidRPr="00130CDC" w:rsidRDefault="00130CDC" w:rsidP="00130CDC">
      <w:pPr>
        <w:spacing w:before="120" w:after="120" w:line="240" w:lineRule="auto"/>
        <w:ind w:firstLine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proofErr w:type="spellStart"/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อบต</w:t>
      </w:r>
      <w:proofErr w:type="spellEnd"/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. มีหน้าที่ตามพระราชบัญญัติสภาตำบล และองค์การบริหารส่วน ตำบล พ.ศ. 2537 และ แก้ไขเพิ่มเติม (ฉบับที่ 7 พ.ศ. 2562)</w:t>
      </w:r>
    </w:p>
    <w:p w:rsidR="00130CDC" w:rsidRPr="00130CDC" w:rsidRDefault="00130CDC" w:rsidP="00130CDC">
      <w:pPr>
        <w:numPr>
          <w:ilvl w:val="0"/>
          <w:numId w:val="6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พัฒนาตำบลทั้งในด้านเศรษฐกิจ สังคม และวัฒนธรรม (มาตรา 66)</w:t>
      </w:r>
    </w:p>
    <w:p w:rsidR="00130CDC" w:rsidRPr="00130CDC" w:rsidRDefault="00130CDC" w:rsidP="00130CDC">
      <w:pPr>
        <w:numPr>
          <w:ilvl w:val="0"/>
          <w:numId w:val="6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มีหน้าที่ต้องทำตามมาตรา 67 ดังนี้</w:t>
      </w:r>
    </w:p>
    <w:p w:rsidR="00130CDC" w:rsidRPr="00130CDC" w:rsidRDefault="00130CDC" w:rsidP="00130CDC">
      <w:pPr>
        <w:numPr>
          <w:ilvl w:val="1"/>
          <w:numId w:val="6"/>
        </w:numPr>
        <w:spacing w:before="100" w:beforeAutospacing="1" w:after="24" w:line="240" w:lineRule="auto"/>
        <w:ind w:left="12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จัดให้มีและบำรุงทางน้ำและทางบก</w:t>
      </w:r>
    </w:p>
    <w:p w:rsidR="00130CDC" w:rsidRPr="00130CDC" w:rsidRDefault="00130CDC" w:rsidP="00130CDC">
      <w:pPr>
        <w:numPr>
          <w:ilvl w:val="1"/>
          <w:numId w:val="6"/>
        </w:numPr>
        <w:spacing w:before="100" w:beforeAutospacing="1" w:after="24" w:line="240" w:lineRule="auto"/>
        <w:ind w:left="12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lastRenderedPageBreak/>
        <w:t>รักษาความเป็นระเบียบเรียบร้อย การดูแลกการจราจร และส่งเสริมสนับสนุนหน่วยงานอื่นในการปฏิบัติหน้าที่ดังกล่าว</w:t>
      </w:r>
    </w:p>
    <w:p w:rsidR="00130CDC" w:rsidRPr="00130CDC" w:rsidRDefault="00130CDC" w:rsidP="00130CDC">
      <w:pPr>
        <w:numPr>
          <w:ilvl w:val="1"/>
          <w:numId w:val="6"/>
        </w:numPr>
        <w:spacing w:before="100" w:beforeAutospacing="1" w:after="24" w:line="240" w:lineRule="auto"/>
        <w:ind w:left="12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การรักษาความสะอาดของถนน ทางน้ำ ทางเดินและที่สาธารณะ รวมทั้งการกำจัดขยะมูลฝอยและสิ่งปฏิกูล</w:t>
      </w:r>
    </w:p>
    <w:p w:rsidR="00130CDC" w:rsidRPr="00130CDC" w:rsidRDefault="00130CDC" w:rsidP="00130CDC">
      <w:pPr>
        <w:numPr>
          <w:ilvl w:val="1"/>
          <w:numId w:val="6"/>
        </w:numPr>
        <w:spacing w:before="100" w:beforeAutospacing="1" w:after="24" w:line="240" w:lineRule="auto"/>
        <w:ind w:left="12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ป้องกันโรคและระงับโรคติดต่อ</w:t>
      </w:r>
    </w:p>
    <w:p w:rsidR="00130CDC" w:rsidRPr="00130CDC" w:rsidRDefault="00130CDC" w:rsidP="00130CDC">
      <w:pPr>
        <w:numPr>
          <w:ilvl w:val="1"/>
          <w:numId w:val="6"/>
        </w:numPr>
        <w:spacing w:before="100" w:beforeAutospacing="1" w:after="24" w:line="240" w:lineRule="auto"/>
        <w:ind w:left="12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ป้องกันและบรรเทาสาธารณภัย</w:t>
      </w:r>
    </w:p>
    <w:p w:rsidR="00130CDC" w:rsidRPr="00130CDC" w:rsidRDefault="00130CDC" w:rsidP="00130CDC">
      <w:pPr>
        <w:numPr>
          <w:ilvl w:val="1"/>
          <w:numId w:val="6"/>
        </w:numPr>
        <w:spacing w:before="100" w:beforeAutospacing="1" w:after="24" w:line="240" w:lineRule="auto"/>
        <w:ind w:left="12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จัดการ ส่งเสริม และสนับสนุนการจัดการศึกษา ศาสนา วัฒนธรรม และการฝึกอบรมให้แก่ประชาชน รวมทั้งการจัดการหรือสนับสนุนดูแลและพัฒนาเด็กเล็กตามแนวทางที่เสนอแนะจากกองทุนเพื่อความเสมอภาคทางการศึกษา</w:t>
      </w:r>
    </w:p>
    <w:p w:rsidR="00130CDC" w:rsidRPr="00130CDC" w:rsidRDefault="00130CDC" w:rsidP="00130CDC">
      <w:pPr>
        <w:numPr>
          <w:ilvl w:val="1"/>
          <w:numId w:val="6"/>
        </w:numPr>
        <w:spacing w:before="100" w:beforeAutospacing="1" w:after="24" w:line="240" w:lineRule="auto"/>
        <w:ind w:left="12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ส่งเสริมการพัฒนาสตรี เด็กและเยาวชน ผู้สูงอายุและพิการ</w:t>
      </w:r>
    </w:p>
    <w:p w:rsidR="00130CDC" w:rsidRPr="00130CDC" w:rsidRDefault="00130CDC" w:rsidP="00130CDC">
      <w:pPr>
        <w:numPr>
          <w:ilvl w:val="1"/>
          <w:numId w:val="6"/>
        </w:numPr>
        <w:spacing w:before="100" w:beforeAutospacing="1" w:after="24" w:line="240" w:lineRule="auto"/>
        <w:ind w:left="12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คุ้มครอง ดูแลและบำรุงรักษาทรัพยากรธรรมชาติและสิ่งแวดล้อม</w:t>
      </w:r>
    </w:p>
    <w:p w:rsidR="00130CDC" w:rsidRPr="00130CDC" w:rsidRDefault="00130CDC" w:rsidP="00130CDC">
      <w:pPr>
        <w:numPr>
          <w:ilvl w:val="1"/>
          <w:numId w:val="6"/>
        </w:numPr>
        <w:spacing w:before="100" w:beforeAutospacing="1" w:after="24" w:line="240" w:lineRule="auto"/>
        <w:ind w:left="12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บำรุงรักษาศิลปะ จารีตประเพณี ภูมิปัญญาท้องถิ่นและวัฒนธรรมอันดีของท้องถิ่น</w:t>
      </w:r>
    </w:p>
    <w:p w:rsidR="00130CDC" w:rsidRPr="00130CDC" w:rsidRDefault="00130CDC" w:rsidP="00130CDC">
      <w:pPr>
        <w:numPr>
          <w:ilvl w:val="1"/>
          <w:numId w:val="6"/>
        </w:numPr>
        <w:spacing w:before="100" w:beforeAutospacing="1" w:after="24" w:line="240" w:lineRule="auto"/>
        <w:ind w:left="12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ปฏิบัติหน้าที่อื่นตามที่ทางราชการมอบหมาย</w:t>
      </w:r>
    </w:p>
    <w:p w:rsidR="00130CDC" w:rsidRPr="00130CDC" w:rsidRDefault="00130CDC" w:rsidP="00130CDC">
      <w:pPr>
        <w:numPr>
          <w:ilvl w:val="0"/>
          <w:numId w:val="6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 xml:space="preserve">มีหน้าที่ที่อาจทำกิจกรรมในเขต </w:t>
      </w:r>
      <w:proofErr w:type="spellStart"/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อบต</w:t>
      </w:r>
      <w:proofErr w:type="spellEnd"/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. ตามมาตรา 68 ดังนี้</w:t>
      </w:r>
    </w:p>
    <w:p w:rsidR="00130CDC" w:rsidRPr="00130CDC" w:rsidRDefault="00130CDC" w:rsidP="00130CDC">
      <w:pPr>
        <w:numPr>
          <w:ilvl w:val="1"/>
          <w:numId w:val="6"/>
        </w:numPr>
        <w:spacing w:before="100" w:beforeAutospacing="1" w:after="24" w:line="240" w:lineRule="auto"/>
        <w:ind w:left="12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ให้มีน้ำเพื่อการอุปโภค บริโภคและการเกษตร</w:t>
      </w:r>
    </w:p>
    <w:p w:rsidR="00130CDC" w:rsidRPr="00130CDC" w:rsidRDefault="00130CDC" w:rsidP="00130CDC">
      <w:pPr>
        <w:numPr>
          <w:ilvl w:val="1"/>
          <w:numId w:val="6"/>
        </w:numPr>
        <w:spacing w:before="100" w:beforeAutospacing="1" w:after="24" w:line="240" w:lineRule="auto"/>
        <w:ind w:left="12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ให้มีและบำรุงไฟฟ้าหรือแสงสว่างโดยวิธีอื่น</w:t>
      </w:r>
    </w:p>
    <w:p w:rsidR="00130CDC" w:rsidRPr="00130CDC" w:rsidRDefault="00130CDC" w:rsidP="00130CDC">
      <w:pPr>
        <w:numPr>
          <w:ilvl w:val="1"/>
          <w:numId w:val="6"/>
        </w:numPr>
        <w:spacing w:before="100" w:beforeAutospacing="1" w:after="24" w:line="240" w:lineRule="auto"/>
        <w:ind w:left="12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ให้มีและบำรุงรักษาทางระบายน้ำ</w:t>
      </w:r>
    </w:p>
    <w:p w:rsidR="00130CDC" w:rsidRPr="00130CDC" w:rsidRDefault="00130CDC" w:rsidP="00130CDC">
      <w:pPr>
        <w:numPr>
          <w:ilvl w:val="1"/>
          <w:numId w:val="6"/>
        </w:numPr>
        <w:spacing w:before="100" w:beforeAutospacing="1" w:after="24" w:line="240" w:lineRule="auto"/>
        <w:ind w:left="12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ให้มีและบำรุงสถานที่ประชุม การกีฬา การพักผ่อนหย่อนใจและสวนสาธารณะ</w:t>
      </w:r>
    </w:p>
    <w:p w:rsidR="00130CDC" w:rsidRPr="00130CDC" w:rsidRDefault="00130CDC" w:rsidP="00130CDC">
      <w:pPr>
        <w:numPr>
          <w:ilvl w:val="1"/>
          <w:numId w:val="6"/>
        </w:numPr>
        <w:spacing w:before="100" w:beforeAutospacing="1" w:after="24" w:line="240" w:lineRule="auto"/>
        <w:ind w:left="12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ให้มีและส่งเสริมกลุ่มเกษตรกร และกิจการสหกรณ์</w:t>
      </w:r>
    </w:p>
    <w:p w:rsidR="00130CDC" w:rsidRPr="00130CDC" w:rsidRDefault="00130CDC" w:rsidP="00130CDC">
      <w:pPr>
        <w:numPr>
          <w:ilvl w:val="1"/>
          <w:numId w:val="6"/>
        </w:numPr>
        <w:spacing w:before="100" w:beforeAutospacing="1" w:after="24" w:line="240" w:lineRule="auto"/>
        <w:ind w:left="12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ส่งเสริมให้มีอุตสาหกรรมในครอบครัว</w:t>
      </w:r>
    </w:p>
    <w:p w:rsidR="00130CDC" w:rsidRPr="00130CDC" w:rsidRDefault="00130CDC" w:rsidP="00130CDC">
      <w:pPr>
        <w:numPr>
          <w:ilvl w:val="1"/>
          <w:numId w:val="6"/>
        </w:numPr>
        <w:spacing w:before="100" w:beforeAutospacing="1" w:after="24" w:line="240" w:lineRule="auto"/>
        <w:ind w:left="12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บำรุงและส่งเสริมการประกอบอาชีพ</w:t>
      </w:r>
    </w:p>
    <w:p w:rsidR="00130CDC" w:rsidRPr="00130CDC" w:rsidRDefault="00130CDC" w:rsidP="00130CDC">
      <w:pPr>
        <w:numPr>
          <w:ilvl w:val="1"/>
          <w:numId w:val="6"/>
        </w:numPr>
        <w:spacing w:before="100" w:beforeAutospacing="1" w:after="24" w:line="240" w:lineRule="auto"/>
        <w:ind w:left="12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การคุ้มครองดูแลและรักษาทรัพย์สินอันเป็นสาธารณสมบัติของแผ่นดิน</w:t>
      </w:r>
    </w:p>
    <w:p w:rsidR="00130CDC" w:rsidRPr="00130CDC" w:rsidRDefault="00130CDC" w:rsidP="00130CDC">
      <w:pPr>
        <w:numPr>
          <w:ilvl w:val="1"/>
          <w:numId w:val="6"/>
        </w:numPr>
        <w:spacing w:before="100" w:beforeAutospacing="1" w:after="24" w:line="240" w:lineRule="auto"/>
        <w:ind w:left="12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 xml:space="preserve">หาผลประโยชน์จากทรัพย์สินของ </w:t>
      </w:r>
      <w:proofErr w:type="spellStart"/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อบต</w:t>
      </w:r>
      <w:proofErr w:type="spellEnd"/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.</w:t>
      </w:r>
    </w:p>
    <w:p w:rsidR="00130CDC" w:rsidRPr="00130CDC" w:rsidRDefault="00130CDC" w:rsidP="00130CDC">
      <w:pPr>
        <w:numPr>
          <w:ilvl w:val="1"/>
          <w:numId w:val="6"/>
        </w:numPr>
        <w:spacing w:before="100" w:beforeAutospacing="1" w:after="24" w:line="240" w:lineRule="auto"/>
        <w:ind w:left="12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ให้มีตลาด ท่าเทียบเรือ และท่าข้าม</w:t>
      </w:r>
    </w:p>
    <w:p w:rsidR="00130CDC" w:rsidRPr="00130CDC" w:rsidRDefault="00130CDC" w:rsidP="00130CDC">
      <w:pPr>
        <w:numPr>
          <w:ilvl w:val="1"/>
          <w:numId w:val="6"/>
        </w:numPr>
        <w:spacing w:before="100" w:beforeAutospacing="1" w:after="24" w:line="240" w:lineRule="auto"/>
        <w:ind w:left="12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กิจการเกี่ยวกับการพาณิชย์</w:t>
      </w:r>
    </w:p>
    <w:p w:rsidR="00130CDC" w:rsidRPr="00130CDC" w:rsidRDefault="00130CDC" w:rsidP="00130CDC">
      <w:pPr>
        <w:numPr>
          <w:ilvl w:val="1"/>
          <w:numId w:val="6"/>
        </w:numPr>
        <w:spacing w:before="100" w:beforeAutospacing="1" w:after="24" w:line="240" w:lineRule="auto"/>
        <w:ind w:left="12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การท่องเที่ยว</w:t>
      </w:r>
    </w:p>
    <w:p w:rsidR="00130CDC" w:rsidRPr="00130CDC" w:rsidRDefault="00130CDC" w:rsidP="00130CDC">
      <w:pPr>
        <w:numPr>
          <w:ilvl w:val="1"/>
          <w:numId w:val="6"/>
        </w:numPr>
        <w:spacing w:before="100" w:beforeAutospacing="1" w:after="24" w:line="240" w:lineRule="auto"/>
        <w:ind w:left="12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การผังเมือง</w:t>
      </w:r>
    </w:p>
    <w:p w:rsidR="00130CDC" w:rsidRPr="00130CDC" w:rsidRDefault="00130CDC" w:rsidP="00130CDC">
      <w:pPr>
        <w:spacing w:before="72" w:after="0" w:line="240" w:lineRule="auto"/>
        <w:outlineLvl w:val="2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อำนาจหน้าที่ตามแผนและขั้นตอนการกระจายอำนาจ</w:t>
      </w:r>
    </w:p>
    <w:p w:rsidR="00130CDC" w:rsidRPr="00130CDC" w:rsidRDefault="00130CDC" w:rsidP="00130CDC">
      <w:pPr>
        <w:spacing w:before="120" w:after="120" w:line="240" w:lineRule="auto"/>
        <w:ind w:firstLine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 xml:space="preserve">พระราชบัญญัติกำหนดแผนและขั้นตอนการกระจายอำนาจให้แก่องค์กรปกครองท้องถิ่น พ.ศ. 2542 กำหนดให้ </w:t>
      </w:r>
      <w:proofErr w:type="spellStart"/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อบต</w:t>
      </w:r>
      <w:proofErr w:type="spellEnd"/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.มีอำนาจและหน้าที่ในการจัดระบบการบริการสาธารณะ เพื่อประโยชน์ของประชาชนในท้องถิ่นของตนเองตามมาตรา 16 ดังนี้</w:t>
      </w:r>
    </w:p>
    <w:p w:rsidR="00130CDC" w:rsidRPr="00130CDC" w:rsidRDefault="00130CDC" w:rsidP="00130CDC">
      <w:pPr>
        <w:numPr>
          <w:ilvl w:val="0"/>
          <w:numId w:val="7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การจัดทำแผนพัฒนาท้องถิ่นของตนเอง</w:t>
      </w:r>
    </w:p>
    <w:p w:rsidR="00130CDC" w:rsidRPr="00130CDC" w:rsidRDefault="00130CDC" w:rsidP="00130CDC">
      <w:pPr>
        <w:numPr>
          <w:ilvl w:val="0"/>
          <w:numId w:val="7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การจัดให้มี และบำรุงรักษาทางบกทางน้ำ และทางระบายน้ำ</w:t>
      </w:r>
    </w:p>
    <w:p w:rsidR="00130CDC" w:rsidRPr="00130CDC" w:rsidRDefault="00130CDC" w:rsidP="00130CDC">
      <w:pPr>
        <w:numPr>
          <w:ilvl w:val="0"/>
          <w:numId w:val="7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การจัดให้มีและควบคุมตลาด ท่าเทียบเรือ ท่าข้าม และที่จอดรถ</w:t>
      </w:r>
    </w:p>
    <w:p w:rsidR="00130CDC" w:rsidRPr="00130CDC" w:rsidRDefault="00130CDC" w:rsidP="00130CDC">
      <w:pPr>
        <w:numPr>
          <w:ilvl w:val="0"/>
          <w:numId w:val="7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การสาธารณูปโภค และการก่อสร้างอื่นๆ</w:t>
      </w:r>
    </w:p>
    <w:p w:rsidR="00130CDC" w:rsidRPr="00130CDC" w:rsidRDefault="00130CDC" w:rsidP="00130CDC">
      <w:pPr>
        <w:numPr>
          <w:ilvl w:val="0"/>
          <w:numId w:val="7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lastRenderedPageBreak/>
        <w:t>การสาธารณูปการ</w:t>
      </w:r>
    </w:p>
    <w:p w:rsidR="00130CDC" w:rsidRPr="00130CDC" w:rsidRDefault="00130CDC" w:rsidP="00130CDC">
      <w:pPr>
        <w:numPr>
          <w:ilvl w:val="0"/>
          <w:numId w:val="7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การส่งเสริม การฝึก และการประกอบอาชีพ</w:t>
      </w:r>
    </w:p>
    <w:p w:rsidR="00130CDC" w:rsidRPr="00130CDC" w:rsidRDefault="00130CDC" w:rsidP="00130CDC">
      <w:pPr>
        <w:numPr>
          <w:ilvl w:val="0"/>
          <w:numId w:val="7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คุ้มครอง ดูแล และบำรุงรักษาทรัพยากรธรรมชาติ และสิ่งแวดล้อม</w:t>
      </w:r>
    </w:p>
    <w:p w:rsidR="00130CDC" w:rsidRPr="00130CDC" w:rsidRDefault="00130CDC" w:rsidP="00130CDC">
      <w:pPr>
        <w:numPr>
          <w:ilvl w:val="0"/>
          <w:numId w:val="7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การส่งเสริมการท่องเที่ยว</w:t>
      </w:r>
    </w:p>
    <w:p w:rsidR="00130CDC" w:rsidRPr="00130CDC" w:rsidRDefault="00130CDC" w:rsidP="00130CDC">
      <w:pPr>
        <w:numPr>
          <w:ilvl w:val="0"/>
          <w:numId w:val="7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การจัดการศึกษา</w:t>
      </w:r>
    </w:p>
    <w:p w:rsidR="00130CDC" w:rsidRPr="00130CDC" w:rsidRDefault="00130CDC" w:rsidP="00130CDC">
      <w:pPr>
        <w:numPr>
          <w:ilvl w:val="0"/>
          <w:numId w:val="7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การสังคมสงเคราะห์ และการพัฒนาคุณภาพชีวิตเด็ก สตรี คนชรา และผู้ด้อยโอกาส</w:t>
      </w:r>
    </w:p>
    <w:p w:rsidR="00130CDC" w:rsidRPr="00130CDC" w:rsidRDefault="00130CDC" w:rsidP="00130CDC">
      <w:pPr>
        <w:numPr>
          <w:ilvl w:val="0"/>
          <w:numId w:val="7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การบำรุงรักษาศิลปะ จารีตประเพณี ภูมิปัญญาท้องถิ่น และวัฒนธรรมอันดีของท้องถิ่น</w:t>
      </w:r>
    </w:p>
    <w:p w:rsidR="00130CDC" w:rsidRPr="00130CDC" w:rsidRDefault="00130CDC" w:rsidP="00130CDC">
      <w:pPr>
        <w:numPr>
          <w:ilvl w:val="0"/>
          <w:numId w:val="7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การปรับปรุงแหล่งชุมชนแออัด และการจัดการเกี่ยวกับที่อยู่อาศัย</w:t>
      </w:r>
    </w:p>
    <w:p w:rsidR="00130CDC" w:rsidRPr="00130CDC" w:rsidRDefault="00130CDC" w:rsidP="00130CDC">
      <w:pPr>
        <w:numPr>
          <w:ilvl w:val="0"/>
          <w:numId w:val="7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การจัดให้มี และบำรุงรักษาสถานที่พักผ่อนหย่อนใจ</w:t>
      </w:r>
    </w:p>
    <w:p w:rsidR="00130CDC" w:rsidRPr="00130CDC" w:rsidRDefault="00130CDC" w:rsidP="00130CDC">
      <w:pPr>
        <w:numPr>
          <w:ilvl w:val="0"/>
          <w:numId w:val="7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การส่งเสริมกีฬา</w:t>
      </w:r>
    </w:p>
    <w:p w:rsidR="00130CDC" w:rsidRPr="00130CDC" w:rsidRDefault="00130CDC" w:rsidP="00130CDC">
      <w:pPr>
        <w:numPr>
          <w:ilvl w:val="0"/>
          <w:numId w:val="7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การส่งเสริมประชาธิปไตย ความเสมอภาค และสิทธิเสรีภาพของประชาชน</w:t>
      </w:r>
    </w:p>
    <w:p w:rsidR="00130CDC" w:rsidRPr="00130CDC" w:rsidRDefault="00130CDC" w:rsidP="00130CDC">
      <w:pPr>
        <w:numPr>
          <w:ilvl w:val="0"/>
          <w:numId w:val="7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ส่งเสริมการมีส่วนร่วมของราษฎรในการพัฒนาท้องถิ่น</w:t>
      </w:r>
    </w:p>
    <w:p w:rsidR="00130CDC" w:rsidRPr="00130CDC" w:rsidRDefault="00130CDC" w:rsidP="00130CDC">
      <w:pPr>
        <w:numPr>
          <w:ilvl w:val="0"/>
          <w:numId w:val="7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การรักษาความสะอาด และความเป็นระเบียบเรียบร้อยของบ้านเมือง</w:t>
      </w:r>
    </w:p>
    <w:p w:rsidR="00130CDC" w:rsidRPr="00130CDC" w:rsidRDefault="00130CDC" w:rsidP="00130CDC">
      <w:pPr>
        <w:numPr>
          <w:ilvl w:val="0"/>
          <w:numId w:val="7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การกำจัดมูลฝอย สิ่งปฏิกูล และน้ำเสีย</w:t>
      </w:r>
    </w:p>
    <w:p w:rsidR="00130CDC" w:rsidRPr="00130CDC" w:rsidRDefault="00130CDC" w:rsidP="00130CDC">
      <w:pPr>
        <w:numPr>
          <w:ilvl w:val="0"/>
          <w:numId w:val="7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การสาธารณสุข การอนามัยครอบครัว และการรักษาพยาบาล</w:t>
      </w:r>
    </w:p>
    <w:p w:rsidR="00130CDC" w:rsidRPr="00130CDC" w:rsidRDefault="00130CDC" w:rsidP="00130CDC">
      <w:pPr>
        <w:numPr>
          <w:ilvl w:val="0"/>
          <w:numId w:val="7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 xml:space="preserve">การจัดให้มี และควบคุมสุสาน </w:t>
      </w:r>
      <w:proofErr w:type="spellStart"/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และฌา</w:t>
      </w:r>
      <w:proofErr w:type="spellEnd"/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ปนสถาน</w:t>
      </w:r>
    </w:p>
    <w:p w:rsidR="00130CDC" w:rsidRPr="00130CDC" w:rsidRDefault="00130CDC" w:rsidP="00130CDC">
      <w:pPr>
        <w:numPr>
          <w:ilvl w:val="0"/>
          <w:numId w:val="7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การควบคุมการเลี้ยงสัตว์</w:t>
      </w:r>
    </w:p>
    <w:p w:rsidR="00130CDC" w:rsidRPr="00130CDC" w:rsidRDefault="00130CDC" w:rsidP="00130CDC">
      <w:pPr>
        <w:numPr>
          <w:ilvl w:val="0"/>
          <w:numId w:val="7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การจัดให้มี และควบคุมการฆ่าสัตว์</w:t>
      </w:r>
    </w:p>
    <w:p w:rsidR="00130CDC" w:rsidRPr="00130CDC" w:rsidRDefault="00130CDC" w:rsidP="00130CDC">
      <w:pPr>
        <w:numPr>
          <w:ilvl w:val="0"/>
          <w:numId w:val="7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การรักษาความปลอดภัย ความเป็นระเบียบเรียบร้อย และการอนามัย โรงมหรสพ และสาธารณสถานอื่นๆ</w:t>
      </w:r>
    </w:p>
    <w:p w:rsidR="00130CDC" w:rsidRPr="00130CDC" w:rsidRDefault="00130CDC" w:rsidP="00130CDC">
      <w:pPr>
        <w:numPr>
          <w:ilvl w:val="0"/>
          <w:numId w:val="7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การจัดการ การบำรุงรักษา และการใช้ประโยชน์จากป่าไม้ ที่ดิน ทรัพยากรธรรมชาติและสิ่งแวดล้อม</w:t>
      </w:r>
    </w:p>
    <w:p w:rsidR="00130CDC" w:rsidRPr="00130CDC" w:rsidRDefault="00130CDC" w:rsidP="00130CDC">
      <w:pPr>
        <w:numPr>
          <w:ilvl w:val="0"/>
          <w:numId w:val="7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การผังเมือง</w:t>
      </w:r>
    </w:p>
    <w:p w:rsidR="00130CDC" w:rsidRPr="00130CDC" w:rsidRDefault="00130CDC" w:rsidP="00130CDC">
      <w:pPr>
        <w:numPr>
          <w:ilvl w:val="0"/>
          <w:numId w:val="7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การขนส่ง และการวิศวกรรมจราจร</w:t>
      </w:r>
    </w:p>
    <w:p w:rsidR="00130CDC" w:rsidRPr="00130CDC" w:rsidRDefault="00130CDC" w:rsidP="00130CDC">
      <w:pPr>
        <w:numPr>
          <w:ilvl w:val="0"/>
          <w:numId w:val="7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การดูแลรักษาที่สาธารณะ</w:t>
      </w:r>
    </w:p>
    <w:p w:rsidR="00130CDC" w:rsidRPr="00130CDC" w:rsidRDefault="00130CDC" w:rsidP="00130CDC">
      <w:pPr>
        <w:numPr>
          <w:ilvl w:val="0"/>
          <w:numId w:val="7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การควบคุมอาคาร</w:t>
      </w:r>
    </w:p>
    <w:p w:rsidR="00130CDC" w:rsidRPr="00130CDC" w:rsidRDefault="00130CDC" w:rsidP="00130CDC">
      <w:pPr>
        <w:numPr>
          <w:ilvl w:val="0"/>
          <w:numId w:val="7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การป้องกันและบรรเทาสาธารณภัย</w:t>
      </w:r>
    </w:p>
    <w:p w:rsidR="00130CDC" w:rsidRPr="00130CDC" w:rsidRDefault="00130CDC" w:rsidP="00130CDC">
      <w:pPr>
        <w:numPr>
          <w:ilvl w:val="0"/>
          <w:numId w:val="7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การรักษาความสงบเรียบร้อย การส่งเสริมและสนับสนุนการป้องกันและรักษาความปลอดภัยในชีวิต และทรัพย์สิน</w:t>
      </w:r>
    </w:p>
    <w:p w:rsidR="00130CDC" w:rsidRPr="00130CDC" w:rsidRDefault="00130CDC" w:rsidP="00130CDC">
      <w:pPr>
        <w:numPr>
          <w:ilvl w:val="0"/>
          <w:numId w:val="7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กิจอื่นใด ที่เป็นผลประโยชน์ของประชาชนในท้องถิ่นตามที่คณะกรรมการประกาศกำหนด</w:t>
      </w:r>
    </w:p>
    <w:p w:rsidR="00130CDC" w:rsidRPr="00130CDC" w:rsidRDefault="00130CDC" w:rsidP="00130CDC">
      <w:pPr>
        <w:pBdr>
          <w:bottom w:val="single" w:sz="6" w:space="0" w:color="A2A9B1"/>
        </w:pBdr>
        <w:spacing w:before="240" w:after="60" w:line="240" w:lineRule="auto"/>
        <w:outlineLvl w:val="1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โครงสร้างองค์กรของ </w:t>
      </w:r>
      <w:proofErr w:type="spellStart"/>
      <w:r w:rsidRPr="00130CD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130CD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</w:p>
    <w:p w:rsidR="00130CDC" w:rsidRPr="00130CDC" w:rsidRDefault="00130CDC" w:rsidP="00130CDC">
      <w:pPr>
        <w:spacing w:before="120" w:after="120" w:line="240" w:lineRule="auto"/>
        <w:ind w:firstLine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proofErr w:type="spellStart"/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อบต</w:t>
      </w:r>
      <w:proofErr w:type="spellEnd"/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 xml:space="preserve">. มีนายกองค์การบริหารส่วนตำบล เป็นผู้กำหนดนโยบาย ซึ่งเป็นผู้ใช้อำนาจบริหารงานองค์การบริหารส่วนตำบล และ มีพนักงานประจำที่เป็นข้าราชการส่วนท้องถิ่นเป็นผู้ทำงานประจำวันโดยมีปลัดและรองปลัด </w:t>
      </w:r>
      <w:proofErr w:type="spellStart"/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อบต</w:t>
      </w:r>
      <w:proofErr w:type="spellEnd"/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 xml:space="preserve">. ผู้อำนวยการกอง เป็นหัวหน้างานบริหาร ภายในองค์กรมีการแบ่งออกเป็นหน่วยงานต่างๆ ได้เท่าที่จำเป็นตามภาระหน้าที่ของ </w:t>
      </w:r>
      <w:proofErr w:type="spellStart"/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อบต</w:t>
      </w:r>
      <w:proofErr w:type="spellEnd"/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.แต่ละแห่งเพื่อตอบสนองความต้องการของประชาชนในพื้นที่ที่รับผิดชอบอยู่ เช่น</w:t>
      </w:r>
    </w:p>
    <w:p w:rsidR="00130CDC" w:rsidRPr="00130CDC" w:rsidRDefault="00130CDC" w:rsidP="00130CDC">
      <w:pPr>
        <w:numPr>
          <w:ilvl w:val="0"/>
          <w:numId w:val="8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lastRenderedPageBreak/>
        <w:t>สำนักปลัดองค์การบริหารส่วนตำบล</w:t>
      </w:r>
    </w:p>
    <w:p w:rsidR="00130CDC" w:rsidRPr="00130CDC" w:rsidRDefault="00130CDC" w:rsidP="00130CDC">
      <w:pPr>
        <w:numPr>
          <w:ilvl w:val="0"/>
          <w:numId w:val="8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กองคลัง</w:t>
      </w:r>
    </w:p>
    <w:p w:rsidR="00130CDC" w:rsidRPr="00130CDC" w:rsidRDefault="00130CDC" w:rsidP="00130CDC">
      <w:pPr>
        <w:numPr>
          <w:ilvl w:val="0"/>
          <w:numId w:val="8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กองการศึกษา ศาสนาและวัฒนธรรม</w:t>
      </w:r>
    </w:p>
    <w:p w:rsidR="00130CDC" w:rsidRPr="00130CDC" w:rsidRDefault="00130CDC" w:rsidP="00130CDC">
      <w:pPr>
        <w:numPr>
          <w:ilvl w:val="0"/>
          <w:numId w:val="8"/>
        </w:numPr>
        <w:spacing w:before="100" w:beforeAutospacing="1" w:after="24" w:line="240" w:lineRule="auto"/>
        <w:ind w:left="600"/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</w:pPr>
      <w:r w:rsidRPr="00130CDC">
        <w:rPr>
          <w:rFonts w:ascii="TH SarabunIT๙" w:eastAsia="Times New Roman" w:hAnsi="TH SarabunIT๙" w:cs="TH SarabunIT๙"/>
          <w:color w:val="222222"/>
          <w:sz w:val="32"/>
          <w:szCs w:val="32"/>
          <w:cs/>
        </w:rPr>
        <w:t>กองช่าง</w:t>
      </w:r>
    </w:p>
    <w:sectPr w:rsidR="00130CDC" w:rsidRPr="00130C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F443B"/>
    <w:multiLevelType w:val="multilevel"/>
    <w:tmpl w:val="AB127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DF7F37"/>
    <w:multiLevelType w:val="multilevel"/>
    <w:tmpl w:val="77542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8403A2"/>
    <w:multiLevelType w:val="multilevel"/>
    <w:tmpl w:val="2DC8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9B2E17"/>
    <w:multiLevelType w:val="multilevel"/>
    <w:tmpl w:val="E33AB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F7545E4"/>
    <w:multiLevelType w:val="multilevel"/>
    <w:tmpl w:val="FB98C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3D061F1"/>
    <w:multiLevelType w:val="multilevel"/>
    <w:tmpl w:val="6DCA8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B139FA"/>
    <w:multiLevelType w:val="multilevel"/>
    <w:tmpl w:val="E7FA0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5592E0A"/>
    <w:multiLevelType w:val="multilevel"/>
    <w:tmpl w:val="E4CC1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0"/>
  </w:num>
  <w:num w:numId="5">
    <w:abstractNumId w:val="5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CDC"/>
    <w:rsid w:val="000B7EE5"/>
    <w:rsid w:val="00130CDC"/>
    <w:rsid w:val="00473FA6"/>
    <w:rsid w:val="0054004D"/>
    <w:rsid w:val="00716922"/>
    <w:rsid w:val="00D5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30CDC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130CDC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130CDC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30CDC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130CDC"/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uiPriority w:val="9"/>
    <w:rsid w:val="00130CDC"/>
    <w:rPr>
      <w:rFonts w:ascii="Angsana New" w:eastAsia="Times New Roman" w:hAnsi="Angsana New" w:cs="Angsana New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130CD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30CDC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130CD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octogglespan">
    <w:name w:val="toctogglespan"/>
    <w:basedOn w:val="a0"/>
    <w:rsid w:val="00130CDC"/>
  </w:style>
  <w:style w:type="character" w:customStyle="1" w:styleId="tocnumber">
    <w:name w:val="tocnumber"/>
    <w:basedOn w:val="a0"/>
    <w:rsid w:val="00130CDC"/>
  </w:style>
  <w:style w:type="character" w:customStyle="1" w:styleId="toctext">
    <w:name w:val="toctext"/>
    <w:basedOn w:val="a0"/>
    <w:rsid w:val="00130CDC"/>
  </w:style>
  <w:style w:type="character" w:customStyle="1" w:styleId="mw-headline">
    <w:name w:val="mw-headline"/>
    <w:basedOn w:val="a0"/>
    <w:rsid w:val="00130CDC"/>
  </w:style>
  <w:style w:type="character" w:customStyle="1" w:styleId="mw-editsection">
    <w:name w:val="mw-editsection"/>
    <w:basedOn w:val="a0"/>
    <w:rsid w:val="00130CDC"/>
  </w:style>
  <w:style w:type="character" w:customStyle="1" w:styleId="mw-editsection-bracket">
    <w:name w:val="mw-editsection-bracket"/>
    <w:basedOn w:val="a0"/>
    <w:rsid w:val="00130CDC"/>
  </w:style>
  <w:style w:type="paragraph" w:styleId="a6">
    <w:name w:val="Balloon Text"/>
    <w:basedOn w:val="a"/>
    <w:link w:val="a7"/>
    <w:uiPriority w:val="99"/>
    <w:semiHidden/>
    <w:unhideWhenUsed/>
    <w:rsid w:val="00130CD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130CD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30CDC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130CDC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130CDC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30CDC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130CDC"/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uiPriority w:val="9"/>
    <w:rsid w:val="00130CDC"/>
    <w:rPr>
      <w:rFonts w:ascii="Angsana New" w:eastAsia="Times New Roman" w:hAnsi="Angsana New" w:cs="Angsana New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130CD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30CDC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130CD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octogglespan">
    <w:name w:val="toctogglespan"/>
    <w:basedOn w:val="a0"/>
    <w:rsid w:val="00130CDC"/>
  </w:style>
  <w:style w:type="character" w:customStyle="1" w:styleId="tocnumber">
    <w:name w:val="tocnumber"/>
    <w:basedOn w:val="a0"/>
    <w:rsid w:val="00130CDC"/>
  </w:style>
  <w:style w:type="character" w:customStyle="1" w:styleId="toctext">
    <w:name w:val="toctext"/>
    <w:basedOn w:val="a0"/>
    <w:rsid w:val="00130CDC"/>
  </w:style>
  <w:style w:type="character" w:customStyle="1" w:styleId="mw-headline">
    <w:name w:val="mw-headline"/>
    <w:basedOn w:val="a0"/>
    <w:rsid w:val="00130CDC"/>
  </w:style>
  <w:style w:type="character" w:customStyle="1" w:styleId="mw-editsection">
    <w:name w:val="mw-editsection"/>
    <w:basedOn w:val="a0"/>
    <w:rsid w:val="00130CDC"/>
  </w:style>
  <w:style w:type="character" w:customStyle="1" w:styleId="mw-editsection-bracket">
    <w:name w:val="mw-editsection-bracket"/>
    <w:basedOn w:val="a0"/>
    <w:rsid w:val="00130CDC"/>
  </w:style>
  <w:style w:type="paragraph" w:styleId="a6">
    <w:name w:val="Balloon Text"/>
    <w:basedOn w:val="a"/>
    <w:link w:val="a7"/>
    <w:uiPriority w:val="99"/>
    <w:semiHidden/>
    <w:unhideWhenUsed/>
    <w:rsid w:val="00130CD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130CD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2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6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3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65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8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44095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A2A9B1"/>
                        <w:left w:val="single" w:sz="6" w:space="5" w:color="A2A9B1"/>
                        <w:bottom w:val="single" w:sz="6" w:space="5" w:color="A2A9B1"/>
                        <w:right w:val="single" w:sz="6" w:space="5" w:color="A2A9B1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.wikipedia.org/wiki/%E0%B8%AD%E0%B8%87%E0%B8%84%E0%B9%8C%E0%B8%81%E0%B8%B2%E0%B8%A3%E0%B8%9A%E0%B8%A3%E0%B8%B4%E0%B8%AB%E0%B8%B2%E0%B8%A3%E0%B8%AA%E0%B9%88%E0%B8%A7%E0%B8%99%E0%B8%95%E0%B8%B3%E0%B8%9A%E0%B8%A5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th.wikipedia.org/wiki/%E0%B8%AD%E0%B8%87%E0%B8%84%E0%B9%8C%E0%B8%81%E0%B8%B2%E0%B8%A3%E0%B8%9A%E0%B8%A3%E0%B8%B4%E0%B8%AB%E0%B8%B2%E0%B8%A3%E0%B8%AA%E0%B9%88%E0%B8%A7%E0%B8%99%E0%B8%95%E0%B8%B3%E0%B8%9A%E0%B8%A5" TargetMode="External"/><Relationship Id="rId12" Type="http://schemas.openxmlformats.org/officeDocument/2006/relationships/hyperlink" Target="https://th.wikipedia.org/w/index.php?title=%E0%B8%81%E0%B8%B2%E0%B8%A3%E0%B9%80%E0%B8%A5%E0%B8%B7%E0%B8%AD%E0%B8%81%E0%B8%95%E0%B8%B1%E0%B9%89%E0%B8%87%E0%B8%9C%E0%B8%B9%E0%B9%89%E0%B8%9A%E0%B8%A3%E0%B8%B4%E0%B8%AB%E0%B8%B2%E0%B8%A3%E0%B8%97%E0%B9%89%E0%B8%AD%E0%B8%87%E0%B8%96%E0%B8%B4%E0%B9%88%E0%B8%99%E0%B9%82%E0%B8%94%E0%B8%A2%E0%B8%95%E0%B8%A3%E0%B8%87&amp;action=edit&amp;redlink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h.wikipedia.org/wiki/%E0%B8%95%E0%B8%B3%E0%B8%9A%E0%B8%A5" TargetMode="External"/><Relationship Id="rId11" Type="http://schemas.openxmlformats.org/officeDocument/2006/relationships/hyperlink" Target="https://th.wikipedia.org/wiki/%E0%B8%AD%E0%B8%87%E0%B8%84%E0%B9%8C%E0%B8%81%E0%B8%B2%E0%B8%A3%E0%B8%9A%E0%B8%A3%E0%B8%B4%E0%B8%AB%E0%B8%B2%E0%B8%A3%E0%B8%AA%E0%B9%88%E0%B8%A7%E0%B8%99%E0%B8%95%E0%B8%B3%E0%B8%9A%E0%B8%A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th.wikipedia.org/wiki/%E0%B8%AD%E0%B8%87%E0%B8%84%E0%B9%8C%E0%B8%81%E0%B8%B2%E0%B8%A3%E0%B8%9A%E0%B8%A3%E0%B8%B4%E0%B8%AB%E0%B8%B2%E0%B8%A3%E0%B8%AA%E0%B9%88%E0%B8%A7%E0%B8%99%E0%B8%95%E0%B8%B3%E0%B8%9A%E0%B8%A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h.wikipedia.org/wiki/%E0%B8%AD%E0%B8%87%E0%B8%84%E0%B9%8C%E0%B8%81%E0%B8%B2%E0%B8%A3%E0%B8%9A%E0%B8%A3%E0%B8%B4%E0%B8%AB%E0%B8%B2%E0%B8%A3%E0%B8%AA%E0%B9%88%E0%B8%A7%E0%B8%99%E0%B8%95%E0%B8%B3%E0%B8%9A%E0%B8%A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1134</Words>
  <Characters>6466</Characters>
  <Application>Microsoft Office Word</Application>
  <DocSecurity>0</DocSecurity>
  <Lines>53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Zone</dc:creator>
  <cp:lastModifiedBy>Zone</cp:lastModifiedBy>
  <cp:revision>4</cp:revision>
  <dcterms:created xsi:type="dcterms:W3CDTF">2019-06-14T04:30:00Z</dcterms:created>
  <dcterms:modified xsi:type="dcterms:W3CDTF">2019-06-14T05:22:00Z</dcterms:modified>
</cp:coreProperties>
</file>